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F0" w:rsidRDefault="00147716" w:rsidP="00BB01F0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</w:t>
      </w:r>
      <w:r w:rsidR="002D6E42">
        <w:rPr>
          <w:b/>
          <w:bCs/>
          <w:sz w:val="24"/>
          <w:lang w:eastAsia="zh-CN"/>
        </w:rPr>
        <w:t xml:space="preserve">                     2  Модуль</w:t>
      </w:r>
      <w:r>
        <w:rPr>
          <w:b/>
          <w:bCs/>
          <w:sz w:val="24"/>
          <w:lang w:eastAsia="zh-CN"/>
        </w:rPr>
        <w:t>.</w:t>
      </w:r>
      <w:r>
        <w:rPr>
          <w:rFonts w:ascii="Times New Roman" w:hAnsi="Times New Roman"/>
          <w:bCs/>
          <w:sz w:val="24"/>
          <w:lang w:eastAsia="zh-CN"/>
        </w:rPr>
        <w:t xml:space="preserve"> </w:t>
      </w:r>
      <w:r w:rsidR="00BB01F0">
        <w:rPr>
          <w:b/>
          <w:bCs/>
          <w:sz w:val="24"/>
          <w:lang w:eastAsia="zh-CN"/>
        </w:rPr>
        <w:t>Қ</w:t>
      </w:r>
      <w:r>
        <w:rPr>
          <w:b/>
          <w:bCs/>
          <w:sz w:val="24"/>
          <w:lang w:eastAsia="zh-CN"/>
        </w:rPr>
        <w:t>ытайдың</w:t>
      </w:r>
      <w:r w:rsidR="00BB01F0">
        <w:rPr>
          <w:b/>
          <w:bCs/>
          <w:sz w:val="24"/>
          <w:lang w:eastAsia="zh-CN"/>
        </w:rPr>
        <w:t xml:space="preserve"> дәстүрлі мәдениет</w:t>
      </w:r>
      <w:r w:rsidR="002D6E42">
        <w:rPr>
          <w:b/>
          <w:bCs/>
          <w:sz w:val="24"/>
          <w:lang w:eastAsia="zh-CN"/>
        </w:rPr>
        <w:t>і,ғылымы мен білімі</w:t>
      </w:r>
      <w:r w:rsidR="00BB01F0">
        <w:rPr>
          <w:b/>
          <w:bCs/>
          <w:sz w:val="24"/>
          <w:lang w:eastAsia="zh-CN"/>
        </w:rPr>
        <w:t>.</w:t>
      </w:r>
    </w:p>
    <w:p w:rsidR="00147716" w:rsidRPr="00BB01F0" w:rsidRDefault="00147716" w:rsidP="00BB01F0">
      <w:pPr>
        <w:pStyle w:val="a7"/>
        <w:rPr>
          <w:rFonts w:ascii="Times New Roman" w:hAnsi="Times New Roman"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</w:t>
      </w:r>
      <w:r>
        <w:rPr>
          <w:bCs/>
          <w:sz w:val="24"/>
          <w:lang w:eastAsia="zh-CN"/>
        </w:rPr>
        <w:t xml:space="preserve"> Қытай</w:t>
      </w:r>
      <w:r w:rsidR="00BB01F0">
        <w:rPr>
          <w:bCs/>
          <w:sz w:val="24"/>
          <w:lang w:eastAsia="zh-CN"/>
        </w:rPr>
        <w:t xml:space="preserve"> дәстүрі мәдениеті, ғылымы</w:t>
      </w:r>
      <w:r>
        <w:rPr>
          <w:bCs/>
          <w:sz w:val="24"/>
          <w:lang w:eastAsia="zh-CN"/>
        </w:rPr>
        <w:t xml:space="preserve"> және білім беру істері жүйес</w:t>
      </w:r>
      <w:r w:rsidR="00BB01F0">
        <w:rPr>
          <w:bCs/>
          <w:sz w:val="24"/>
          <w:lang w:eastAsia="zh-CN"/>
        </w:rPr>
        <w:t>інің ерекшеліктері.</w:t>
      </w:r>
      <w:r>
        <w:rPr>
          <w:bCs/>
          <w:sz w:val="24"/>
          <w:lang w:eastAsia="zh-CN"/>
        </w:rPr>
        <w:t xml:space="preserve"> Қытайдың дәстүрлі рухани мәдениетінің қалыптасуы және оның тарихи үрдісі. Қытайдың ғылыми жаңалықтары мен тапқырлықтары, оқу-ағарту жүйесінің қалыптасуы және емтихан қабылдау жүйесінің дамуы. Қытайдың Цинь және Хан</w:t>
      </w:r>
      <w:r w:rsidR="00BB01F0">
        <w:rPr>
          <w:bCs/>
          <w:sz w:val="24"/>
          <w:lang w:eastAsia="zh-CN"/>
        </w:rPr>
        <w:t>ь  патшалығы кезіндегі мәдениет,</w:t>
      </w:r>
      <w:r>
        <w:rPr>
          <w:bCs/>
          <w:sz w:val="24"/>
          <w:lang w:eastAsia="zh-CN"/>
        </w:rPr>
        <w:t xml:space="preserve"> ғылым және білімдері</w:t>
      </w:r>
      <w:r w:rsidR="00BB01F0">
        <w:rPr>
          <w:bCs/>
          <w:sz w:val="24"/>
          <w:lang w:eastAsia="zh-CN"/>
        </w:rPr>
        <w:t>нің шарыққтап дамуы</w:t>
      </w:r>
      <w:r>
        <w:rPr>
          <w:bCs/>
          <w:sz w:val="24"/>
          <w:lang w:eastAsia="zh-CN"/>
        </w:rPr>
        <w:t xml:space="preserve">. </w:t>
      </w:r>
      <w:r>
        <w:rPr>
          <w:b/>
          <w:bCs/>
          <w:sz w:val="24"/>
          <w:lang w:eastAsia="zh-CN"/>
        </w:rPr>
        <w:t xml:space="preserve">  </w:t>
      </w:r>
    </w:p>
    <w:p w:rsidR="00147716" w:rsidRDefault="00147716" w:rsidP="00147716">
      <w:pPr>
        <w:pStyle w:val="a7"/>
        <w:ind w:firstLine="0"/>
        <w:rPr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ab/>
      </w:r>
      <w:r>
        <w:rPr>
          <w:bCs/>
          <w:sz w:val="24"/>
          <w:lang w:eastAsia="zh-CN"/>
        </w:rPr>
        <w:t>Суй және Тан патшалықытары кезіндегі қытайдың мәдени</w:t>
      </w:r>
      <w:r w:rsidR="002C4A04">
        <w:rPr>
          <w:bCs/>
          <w:sz w:val="24"/>
          <w:lang w:eastAsia="zh-CN"/>
        </w:rPr>
        <w:t>еті, ғылымы және білімі.  Сунь, Ю</w:t>
      </w:r>
      <w:r>
        <w:rPr>
          <w:bCs/>
          <w:sz w:val="24"/>
          <w:lang w:eastAsia="zh-CN"/>
        </w:rPr>
        <w:t>ань патшалықтары тұсындағы қытайдың мәдениеті, ғылымы және білімі. Мин патшалығы кезіндегі қытай мәдениетінің даму</w:t>
      </w:r>
      <w:r w:rsidR="002C4A04">
        <w:rPr>
          <w:bCs/>
          <w:sz w:val="24"/>
          <w:lang w:eastAsia="zh-CN"/>
        </w:rPr>
        <w:t>ы, ғылымы мен білімі. Мин,</w:t>
      </w:r>
      <w:r>
        <w:rPr>
          <w:bCs/>
          <w:sz w:val="24"/>
          <w:lang w:eastAsia="zh-CN"/>
        </w:rPr>
        <w:t xml:space="preserve"> Цин патшалығы кезінде қытай мәдениетінің дамуы. Цин патшалығы кезіндегі қытайдың ғлыми-технологиясының дамуы. Цин патш</w:t>
      </w:r>
      <w:r w:rsidR="000743DB">
        <w:rPr>
          <w:bCs/>
          <w:sz w:val="24"/>
          <w:lang w:eastAsia="zh-CN"/>
        </w:rPr>
        <w:t xml:space="preserve">алығы тұсында </w:t>
      </w:r>
      <w:r>
        <w:rPr>
          <w:bCs/>
          <w:sz w:val="24"/>
          <w:lang w:eastAsia="zh-CN"/>
        </w:rPr>
        <w:t>Батыс мәдениетінің қытай мәдениетіне ықпалы.</w:t>
      </w:r>
    </w:p>
    <w:p w:rsidR="00147716" w:rsidRDefault="00147716" w:rsidP="00147716">
      <w:pPr>
        <w:pStyle w:val="a7"/>
        <w:ind w:firstLine="0"/>
        <w:rPr>
          <w:rFonts w:ascii="Times New Roman" w:hAnsi="Times New Roman"/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                                                            </w:t>
      </w:r>
      <w:r>
        <w:rPr>
          <w:b/>
          <w:bCs/>
          <w:sz w:val="24"/>
          <w:lang w:eastAsia="zh-CN"/>
        </w:rPr>
        <w:t>1 дәріс</w:t>
      </w:r>
      <w:r>
        <w:rPr>
          <w:rFonts w:ascii="Times New Roman" w:hAnsi="Times New Roman"/>
          <w:b/>
          <w:bCs/>
          <w:sz w:val="24"/>
          <w:lang w:eastAsia="zh-CN"/>
        </w:rPr>
        <w:t xml:space="preserve"> </w:t>
      </w:r>
    </w:p>
    <w:p w:rsidR="00147716" w:rsidRPr="000743DB" w:rsidRDefault="00147716" w:rsidP="000743DB">
      <w:pPr>
        <w:pStyle w:val="a7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ascii="Times New Roman" w:hAnsi="Times New Roman"/>
          <w:b/>
          <w:bCs/>
          <w:sz w:val="24"/>
          <w:lang w:eastAsia="zh-CN"/>
        </w:rPr>
        <w:t>Кіріспе сөз.</w:t>
      </w:r>
      <w:r>
        <w:rPr>
          <w:rFonts w:ascii="Times New Roman" w:hAnsi="Times New Roman"/>
          <w:bCs/>
          <w:sz w:val="24"/>
          <w:lang w:eastAsia="zh-CN"/>
        </w:rPr>
        <w:t xml:space="preserve"> </w:t>
      </w:r>
      <w:r w:rsidR="000743DB" w:rsidRPr="000743DB">
        <w:rPr>
          <w:rFonts w:ascii="Times New Roman" w:hAnsi="Times New Roman"/>
          <w:b/>
          <w:bCs/>
          <w:sz w:val="24"/>
          <w:lang w:eastAsia="zh-CN"/>
        </w:rPr>
        <w:t>Қытай ұлты және тіл жазуының тарихи мұралары.</w:t>
      </w:r>
      <w:r w:rsidR="000743DB">
        <w:rPr>
          <w:rFonts w:ascii="Times New Roman" w:hAnsi="Times New Roman"/>
          <w:b/>
          <w:bCs/>
          <w:sz w:val="24"/>
          <w:lang w:eastAsia="zh-CN"/>
        </w:rPr>
        <w:t xml:space="preserve"> </w:t>
      </w:r>
      <w:r>
        <w:rPr>
          <w:bCs/>
          <w:sz w:val="24"/>
          <w:lang w:eastAsia="zh-CN"/>
        </w:rPr>
        <w:t>Мәдениет туралы анықтама – мәдениет адамзат қоғамдық даму барысында жаратқан барлық заттық және рухани айлықтардың жиындағы. Мәдениет пен өркениеттің анықтамасы және өзара байланыстары. Ғылым –</w:t>
      </w:r>
      <w:r w:rsidR="006643F9">
        <w:rPr>
          <w:bCs/>
          <w:sz w:val="24"/>
          <w:lang w:eastAsia="zh-CN"/>
        </w:rPr>
        <w:t xml:space="preserve"> </w:t>
      </w:r>
      <w:r>
        <w:rPr>
          <w:bCs/>
          <w:sz w:val="24"/>
          <w:lang w:eastAsia="zh-CN"/>
        </w:rPr>
        <w:t>жаратылыстық, қоғамдық және ойлау білімдерінің теориялық жүйе</w:t>
      </w:r>
      <w:r w:rsidR="006643F9">
        <w:rPr>
          <w:bCs/>
          <w:sz w:val="24"/>
          <w:lang w:eastAsia="zh-CN"/>
        </w:rPr>
        <w:t xml:space="preserve">сі. Қытай </w:t>
      </w:r>
      <w:r w:rsidR="00D31C2B">
        <w:rPr>
          <w:bCs/>
          <w:sz w:val="24"/>
          <w:lang w:eastAsia="zh-CN"/>
        </w:rPr>
        <w:t xml:space="preserve">ұлты </w:t>
      </w:r>
      <w:r w:rsidR="00344903">
        <w:rPr>
          <w:bCs/>
          <w:sz w:val="24"/>
          <w:lang w:eastAsia="zh-CN"/>
        </w:rPr>
        <w:t xml:space="preserve">және ерте замандағы мифы, </w:t>
      </w:r>
      <w:r w:rsidR="006643F9">
        <w:rPr>
          <w:bCs/>
          <w:sz w:val="24"/>
          <w:lang w:eastAsia="zh-CN"/>
        </w:rPr>
        <w:t>жазуыының тарихи эволюциясы</w:t>
      </w:r>
      <w:r>
        <w:rPr>
          <w:bCs/>
          <w:sz w:val="24"/>
          <w:lang w:eastAsia="zh-CN"/>
        </w:rPr>
        <w:t>.</w:t>
      </w:r>
    </w:p>
    <w:p w:rsidR="00147716" w:rsidRDefault="00147716" w:rsidP="00147716">
      <w:pPr>
        <w:pStyle w:val="a7"/>
        <w:ind w:firstLine="0"/>
        <w:rPr>
          <w:rFonts w:ascii="Times New Roman" w:hAnsi="Times New Roman"/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                                                            </w:t>
      </w:r>
      <w:r>
        <w:rPr>
          <w:b/>
          <w:bCs/>
          <w:sz w:val="24"/>
          <w:lang w:eastAsia="zh-CN"/>
        </w:rPr>
        <w:t>2 дәріс</w:t>
      </w:r>
      <w:r>
        <w:rPr>
          <w:rFonts w:ascii="Times New Roman" w:hAnsi="Times New Roman"/>
          <w:b/>
          <w:bCs/>
          <w:sz w:val="24"/>
          <w:lang w:eastAsia="zh-CN"/>
        </w:rPr>
        <w:t xml:space="preserve"> </w:t>
      </w:r>
    </w:p>
    <w:p w:rsidR="00147716" w:rsidRDefault="00147716" w:rsidP="00147716">
      <w:pPr>
        <w:pStyle w:val="a7"/>
        <w:ind w:firstLine="0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ascii="Times New Roman" w:hAnsi="Times New Roman"/>
          <w:b/>
          <w:bCs/>
          <w:sz w:val="24"/>
          <w:lang w:eastAsia="zh-CN"/>
        </w:rPr>
        <w:tab/>
        <w:t xml:space="preserve">Қытай </w:t>
      </w:r>
      <w:r w:rsidR="006643F9">
        <w:rPr>
          <w:rFonts w:ascii="Times New Roman" w:hAnsi="Times New Roman"/>
          <w:b/>
          <w:bCs/>
          <w:sz w:val="24"/>
          <w:lang w:eastAsia="zh-CN"/>
        </w:rPr>
        <w:t>дәстүрі өркениеті сенім-нанымдары</w:t>
      </w:r>
      <w:r>
        <w:rPr>
          <w:rFonts w:ascii="Times New Roman" w:hAnsi="Times New Roman"/>
          <w:b/>
          <w:bCs/>
          <w:sz w:val="24"/>
          <w:lang w:eastAsia="zh-CN"/>
        </w:rPr>
        <w:t>.</w:t>
      </w:r>
    </w:p>
    <w:p w:rsidR="00147716" w:rsidRDefault="00147716" w:rsidP="00147716">
      <w:pPr>
        <w:pStyle w:val="a7"/>
        <w:ind w:firstLine="0"/>
        <w:rPr>
          <w:rFonts w:ascii="Times New Roman" w:hAnsi="Times New Roman"/>
          <w:bCs/>
          <w:sz w:val="24"/>
          <w:lang w:eastAsia="zh-CN"/>
        </w:rPr>
      </w:pPr>
      <w:r>
        <w:rPr>
          <w:rFonts w:ascii="Times New Roman" w:hAnsi="Times New Roman"/>
          <w:bCs/>
          <w:sz w:val="24"/>
          <w:lang w:eastAsia="zh-CN"/>
        </w:rPr>
        <w:tab/>
        <w:t>Е</w:t>
      </w:r>
      <w:r w:rsidR="00984144">
        <w:rPr>
          <w:rFonts w:ascii="Times New Roman" w:hAnsi="Times New Roman"/>
          <w:bCs/>
          <w:sz w:val="24"/>
          <w:lang w:eastAsia="zh-CN"/>
        </w:rPr>
        <w:t>рте замандағы қ</w:t>
      </w:r>
      <w:r>
        <w:rPr>
          <w:rFonts w:ascii="Times New Roman" w:hAnsi="Times New Roman"/>
          <w:bCs/>
          <w:sz w:val="24"/>
          <w:lang w:eastAsia="zh-CN"/>
        </w:rPr>
        <w:t>ытайлардың әлеуметтік өндіріс тәсілі</w:t>
      </w:r>
      <w:r w:rsidR="00743FAC" w:rsidRPr="00743FAC">
        <w:rPr>
          <w:rFonts w:ascii="Times New Roman" w:hAnsi="Times New Roman"/>
          <w:bCs/>
          <w:sz w:val="24"/>
          <w:lang w:eastAsia="zh-CN"/>
        </w:rPr>
        <w:t xml:space="preserve"> </w:t>
      </w:r>
      <w:r w:rsidR="00743FAC">
        <w:rPr>
          <w:rFonts w:ascii="Times New Roman" w:hAnsi="Times New Roman"/>
          <w:bCs/>
          <w:sz w:val="24"/>
          <w:lang w:eastAsia="zh-CN"/>
        </w:rPr>
        <w:t>және тіршілік формасы. Қытай а</w:t>
      </w:r>
      <w:r>
        <w:rPr>
          <w:rFonts w:ascii="Times New Roman" w:hAnsi="Times New Roman"/>
          <w:bCs/>
          <w:sz w:val="24"/>
          <w:lang w:eastAsia="zh-CN"/>
        </w:rPr>
        <w:t>лғашқы</w:t>
      </w:r>
      <w:r w:rsidR="00B17718" w:rsidRPr="00B17718">
        <w:rPr>
          <w:rFonts w:ascii="Times New Roman" w:hAnsi="Times New Roman"/>
          <w:bCs/>
          <w:sz w:val="24"/>
          <w:lang w:eastAsia="zh-CN"/>
        </w:rPr>
        <w:t xml:space="preserve"> </w:t>
      </w:r>
      <w:r w:rsidR="00743FAC">
        <w:rPr>
          <w:rFonts w:ascii="Times New Roman" w:hAnsi="Times New Roman"/>
          <w:bCs/>
          <w:sz w:val="24"/>
          <w:lang w:eastAsia="zh-CN"/>
        </w:rPr>
        <w:t>дүниетанымы, төтемдері, таңірлік сенім-нанымдары, діни рәсімдері, тәңірлік ұғымдары.</w:t>
      </w:r>
    </w:p>
    <w:p w:rsidR="00147716" w:rsidRDefault="00147716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              </w:t>
      </w:r>
      <w:r w:rsidR="0078792E">
        <w:rPr>
          <w:b/>
          <w:bCs/>
          <w:sz w:val="24"/>
          <w:lang w:eastAsia="zh-CN"/>
        </w:rPr>
        <w:t xml:space="preserve">                               </w:t>
      </w:r>
      <w:r>
        <w:rPr>
          <w:b/>
          <w:bCs/>
          <w:sz w:val="24"/>
          <w:lang w:eastAsia="zh-CN"/>
        </w:rPr>
        <w:t>3 дәріс</w:t>
      </w:r>
    </w:p>
    <w:p w:rsidR="00147716" w:rsidRDefault="005F06C1" w:rsidP="00147716">
      <w:pPr>
        <w:pStyle w:val="a7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Ерте замандағы ғылыми техникасы</w:t>
      </w:r>
      <w:r w:rsidR="00147716">
        <w:rPr>
          <w:b/>
          <w:bCs/>
          <w:sz w:val="24"/>
          <w:lang w:eastAsia="zh-CN"/>
        </w:rPr>
        <w:t>.</w:t>
      </w:r>
    </w:p>
    <w:p w:rsidR="00662EF6" w:rsidRDefault="00147716" w:rsidP="00147716">
      <w:pPr>
        <w:pStyle w:val="a7"/>
        <w:ind w:firstLine="0"/>
        <w:rPr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ab/>
      </w:r>
      <w:r w:rsidR="00743FAC">
        <w:rPr>
          <w:bCs/>
          <w:sz w:val="24"/>
          <w:lang w:eastAsia="zh-CN"/>
        </w:rPr>
        <w:t>Қытайлар</w:t>
      </w:r>
      <w:r w:rsidR="00662EF6">
        <w:rPr>
          <w:bCs/>
          <w:sz w:val="24"/>
          <w:lang w:eastAsia="zh-CN"/>
        </w:rPr>
        <w:t xml:space="preserve"> тапқырлаған компасы, қағаз жасау техникасы, кітап басу</w:t>
      </w:r>
      <w:r w:rsidR="00854F0F">
        <w:rPr>
          <w:bCs/>
          <w:sz w:val="24"/>
          <w:lang w:eastAsia="zh-CN"/>
        </w:rPr>
        <w:t xml:space="preserve"> -</w:t>
      </w:r>
      <w:r w:rsidR="00662EF6">
        <w:rPr>
          <w:bCs/>
          <w:sz w:val="24"/>
          <w:lang w:eastAsia="zh-CN"/>
        </w:rPr>
        <w:t xml:space="preserve"> </w:t>
      </w:r>
      <w:r w:rsidR="00854F0F">
        <w:rPr>
          <w:bCs/>
          <w:sz w:val="24"/>
          <w:lang w:eastAsia="zh-CN"/>
        </w:rPr>
        <w:t xml:space="preserve">тепаграфия. </w:t>
      </w:r>
      <w:r w:rsidR="00662EF6">
        <w:rPr>
          <w:bCs/>
          <w:sz w:val="24"/>
          <w:lang w:eastAsia="zh-CN"/>
        </w:rPr>
        <w:t>өнері, оқ дәрі (поро</w:t>
      </w:r>
      <w:r w:rsidR="00854F0F">
        <w:rPr>
          <w:bCs/>
          <w:sz w:val="24"/>
          <w:lang w:eastAsia="zh-CN"/>
        </w:rPr>
        <w:t>х), сейсмограф, тоқыма өнері.</w:t>
      </w:r>
      <w:r w:rsidR="002D6E42">
        <w:rPr>
          <w:bCs/>
          <w:sz w:val="24"/>
          <w:lang w:eastAsia="zh-CN"/>
        </w:rPr>
        <w:t xml:space="preserve"> Астрономия, </w:t>
      </w:r>
      <w:r w:rsidR="00DB0835">
        <w:rPr>
          <w:bCs/>
          <w:sz w:val="24"/>
          <w:lang w:eastAsia="zh-CN"/>
        </w:rPr>
        <w:t>деицина, сәулет</w:t>
      </w:r>
      <w:r w:rsidR="00854F0F">
        <w:rPr>
          <w:bCs/>
          <w:sz w:val="24"/>
          <w:lang w:eastAsia="zh-CN"/>
        </w:rPr>
        <w:t xml:space="preserve"> өнері.</w:t>
      </w:r>
      <w:r w:rsidR="00DB0835">
        <w:rPr>
          <w:bCs/>
          <w:sz w:val="24"/>
          <w:lang w:eastAsia="zh-CN"/>
        </w:rPr>
        <w:t xml:space="preserve"> </w:t>
      </w:r>
      <w:r w:rsidR="00854F0F">
        <w:rPr>
          <w:bCs/>
          <w:sz w:val="24"/>
          <w:lang w:eastAsia="zh-CN"/>
        </w:rPr>
        <w:t>Қытай техникасының таралуы және</w:t>
      </w:r>
      <w:r w:rsidR="00662EF6">
        <w:rPr>
          <w:bCs/>
          <w:sz w:val="24"/>
          <w:lang w:eastAsia="zh-CN"/>
        </w:rPr>
        <w:t xml:space="preserve"> әлемдік технологияға ықпалы.</w:t>
      </w:r>
    </w:p>
    <w:p w:rsidR="00D62399" w:rsidRDefault="00D62399" w:rsidP="00D62399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                                         </w:t>
      </w:r>
      <w:r w:rsidR="0078792E">
        <w:rPr>
          <w:b/>
          <w:bCs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 xml:space="preserve">  4 дәріс</w:t>
      </w:r>
    </w:p>
    <w:p w:rsidR="00AA63A6" w:rsidRDefault="00AA63A6" w:rsidP="00147716">
      <w:pPr>
        <w:pStyle w:val="a7"/>
        <w:ind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ab/>
      </w:r>
      <w:r w:rsidRPr="00AA63A6">
        <w:rPr>
          <w:b/>
          <w:bCs/>
          <w:sz w:val="24"/>
          <w:lang w:eastAsia="zh-CN"/>
        </w:rPr>
        <w:t>Қытайдың дәстүрлі қоғамдық ойы-санасы және оның жаңғыруы</w:t>
      </w:r>
      <w:r>
        <w:rPr>
          <w:bCs/>
          <w:sz w:val="24"/>
          <w:lang w:eastAsia="zh-CN"/>
        </w:rPr>
        <w:t>.</w:t>
      </w:r>
    </w:p>
    <w:p w:rsidR="00E722C8" w:rsidRDefault="00AA63A6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Қытай </w:t>
      </w:r>
      <w:r w:rsidR="0087372C">
        <w:rPr>
          <w:bCs/>
          <w:sz w:val="24"/>
          <w:lang w:eastAsia="zh-CN"/>
        </w:rPr>
        <w:t xml:space="preserve"> </w:t>
      </w:r>
      <w:r w:rsidR="00147716">
        <w:rPr>
          <w:bCs/>
          <w:sz w:val="24"/>
          <w:lang w:eastAsia="zh-CN"/>
        </w:rPr>
        <w:t>философиясы мен діни сенімдері. Конфуциалс</w:t>
      </w:r>
      <w:r>
        <w:rPr>
          <w:bCs/>
          <w:sz w:val="24"/>
          <w:lang w:eastAsia="zh-CN"/>
        </w:rPr>
        <w:t>тво және дун Чжонциюдың, д</w:t>
      </w:r>
      <w:r w:rsidR="007161BD">
        <w:rPr>
          <w:bCs/>
          <w:sz w:val="24"/>
          <w:lang w:eastAsia="zh-CN"/>
        </w:rPr>
        <w:t>удизм және д</w:t>
      </w:r>
      <w:r w:rsidR="00E722C8">
        <w:rPr>
          <w:bCs/>
          <w:sz w:val="24"/>
          <w:lang w:eastAsia="zh-CN"/>
        </w:rPr>
        <w:t>аосизм, л</w:t>
      </w:r>
      <w:r w:rsidR="00147716">
        <w:rPr>
          <w:bCs/>
          <w:sz w:val="24"/>
          <w:lang w:eastAsia="zh-CN"/>
        </w:rPr>
        <w:t>егизм (фа-цзя – школа «за</w:t>
      </w:r>
      <w:r w:rsidR="007161BD">
        <w:rPr>
          <w:bCs/>
          <w:sz w:val="24"/>
          <w:lang w:eastAsia="zh-CN"/>
        </w:rPr>
        <w:t>конников») ілімінің қалыптасуы және олардың қытай менталитінің қалыптасуына әсері.</w:t>
      </w:r>
      <w:r w:rsidR="00147716">
        <w:rPr>
          <w:b/>
          <w:bCs/>
          <w:sz w:val="24"/>
          <w:lang w:eastAsia="zh-CN"/>
        </w:rPr>
        <w:t xml:space="preserve">          </w:t>
      </w:r>
    </w:p>
    <w:p w:rsidR="00147716" w:rsidRDefault="00147716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 </w:t>
      </w:r>
      <w:r w:rsidR="00E722C8">
        <w:rPr>
          <w:b/>
          <w:bCs/>
          <w:sz w:val="24"/>
          <w:lang w:eastAsia="zh-CN"/>
        </w:rPr>
        <w:t xml:space="preserve">                                       </w:t>
      </w:r>
      <w:r w:rsidR="0078792E">
        <w:rPr>
          <w:b/>
          <w:bCs/>
          <w:sz w:val="24"/>
          <w:lang w:eastAsia="zh-CN"/>
        </w:rPr>
        <w:t xml:space="preserve"> </w:t>
      </w:r>
      <w:r w:rsidR="00E722C8">
        <w:rPr>
          <w:b/>
          <w:bCs/>
          <w:sz w:val="24"/>
          <w:lang w:eastAsia="zh-CN"/>
        </w:rPr>
        <w:t xml:space="preserve"> </w:t>
      </w:r>
      <w:r w:rsidR="0078792E">
        <w:rPr>
          <w:b/>
          <w:bCs/>
          <w:sz w:val="24"/>
          <w:lang w:eastAsia="zh-CN"/>
        </w:rPr>
        <w:t xml:space="preserve"> </w:t>
      </w:r>
      <w:r w:rsidR="00E722C8">
        <w:rPr>
          <w:b/>
          <w:bCs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 xml:space="preserve"> </w:t>
      </w:r>
      <w:r w:rsidR="00E722C8">
        <w:rPr>
          <w:b/>
          <w:bCs/>
          <w:sz w:val="24"/>
          <w:lang w:eastAsia="zh-CN"/>
        </w:rPr>
        <w:t>5 дәріс</w:t>
      </w:r>
    </w:p>
    <w:p w:rsidR="00147716" w:rsidRDefault="00B202D1" w:rsidP="0078792E">
      <w:pPr>
        <w:pStyle w:val="a7"/>
        <w:ind w:firstLine="0"/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ab/>
      </w:r>
      <w:r w:rsidRPr="00854F0F">
        <w:rPr>
          <w:b/>
          <w:bCs/>
          <w:sz w:val="24"/>
          <w:lang w:eastAsia="zh-CN"/>
        </w:rPr>
        <w:t>Қытайдың дәстүрі қолөнері.</w:t>
      </w:r>
      <w:r w:rsidR="00F4398A">
        <w:rPr>
          <w:b/>
          <w:bCs/>
          <w:sz w:val="24"/>
          <w:lang w:eastAsia="zh-CN"/>
        </w:rPr>
        <w:t xml:space="preserve"> </w:t>
      </w:r>
    </w:p>
    <w:p w:rsidR="0076202A" w:rsidRDefault="00BC1BC1" w:rsidP="0076202A">
      <w:pPr>
        <w:pStyle w:val="a7"/>
        <w:rPr>
          <w:bCs/>
          <w:sz w:val="24"/>
          <w:lang w:eastAsia="zh-CN"/>
        </w:rPr>
      </w:pPr>
      <w:r w:rsidRPr="00BC1BC1">
        <w:rPr>
          <w:bCs/>
          <w:sz w:val="24"/>
          <w:lang w:eastAsia="zh-CN"/>
        </w:rPr>
        <w:t>Қытайдың жібек тоқыма өнері</w:t>
      </w:r>
      <w:r>
        <w:rPr>
          <w:bCs/>
          <w:sz w:val="24"/>
          <w:lang w:eastAsia="zh-CN"/>
        </w:rPr>
        <w:t xml:space="preserve"> және (Ұлы жібек жолы»</w:t>
      </w:r>
      <w:r w:rsidRPr="00BC1BC1">
        <w:rPr>
          <w:bCs/>
          <w:sz w:val="24"/>
          <w:lang w:eastAsia="zh-CN"/>
        </w:rPr>
        <w:t>,</w:t>
      </w:r>
      <w:r>
        <w:rPr>
          <w:bCs/>
          <w:sz w:val="24"/>
          <w:lang w:eastAsia="zh-CN"/>
        </w:rPr>
        <w:t xml:space="preserve"> фарфор, керамика өнері, нефрит өю (асыл тас ою) өнері</w:t>
      </w:r>
      <w:r w:rsidR="0078792E">
        <w:rPr>
          <w:bCs/>
          <w:sz w:val="24"/>
          <w:lang w:eastAsia="zh-CN"/>
        </w:rPr>
        <w:t>, мусін өнері және оның мәдени өмірдегі орны мен рөлі.</w:t>
      </w:r>
    </w:p>
    <w:p w:rsidR="00147716" w:rsidRDefault="0078792E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                                                </w:t>
      </w:r>
      <w:r>
        <w:rPr>
          <w:b/>
          <w:bCs/>
          <w:sz w:val="24"/>
          <w:lang w:eastAsia="zh-CN"/>
        </w:rPr>
        <w:t xml:space="preserve">              6 дәріс</w:t>
      </w:r>
    </w:p>
    <w:p w:rsidR="00147716" w:rsidRDefault="00DF6574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ab/>
        <w:t>Қытайдың клласикалық</w:t>
      </w:r>
      <w:r w:rsidR="00FF3819">
        <w:rPr>
          <w:b/>
          <w:bCs/>
          <w:sz w:val="24"/>
          <w:lang w:eastAsia="zh-CN"/>
        </w:rPr>
        <w:t xml:space="preserve"> шығармалары</w:t>
      </w:r>
      <w:r w:rsidR="00147716">
        <w:rPr>
          <w:b/>
          <w:bCs/>
          <w:sz w:val="24"/>
          <w:lang w:eastAsia="zh-CN"/>
        </w:rPr>
        <w:t xml:space="preserve">. </w:t>
      </w:r>
    </w:p>
    <w:p w:rsidR="00147716" w:rsidRDefault="00147716" w:rsidP="00147716">
      <w:pPr>
        <w:pStyle w:val="a7"/>
        <w:ind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ab/>
        <w:t>Қытайдың</w:t>
      </w:r>
      <w:r w:rsidR="00FF3819">
        <w:rPr>
          <w:bCs/>
          <w:sz w:val="24"/>
          <w:lang w:eastAsia="zh-CN"/>
        </w:rPr>
        <w:t xml:space="preserve"> т</w:t>
      </w:r>
      <w:r>
        <w:rPr>
          <w:bCs/>
          <w:sz w:val="24"/>
          <w:lang w:eastAsia="zh-CN"/>
        </w:rPr>
        <w:t>арих</w:t>
      </w:r>
      <w:r w:rsidR="00FF3819">
        <w:rPr>
          <w:bCs/>
          <w:sz w:val="24"/>
          <w:lang w:eastAsia="zh-CN"/>
        </w:rPr>
        <w:t>и жылнамалық еңбектері, әдеби прозолық еңбектері:</w:t>
      </w:r>
      <w:r>
        <w:rPr>
          <w:bCs/>
          <w:sz w:val="24"/>
          <w:lang w:eastAsia="zh-CN"/>
        </w:rPr>
        <w:t xml:space="preserve"> «Су бойында», «Үш патша</w:t>
      </w:r>
      <w:r w:rsidR="00FF3819">
        <w:rPr>
          <w:bCs/>
          <w:sz w:val="24"/>
          <w:lang w:eastAsia="zh-CN"/>
        </w:rPr>
        <w:t>лық хиқаяты» және «Батысқа саяхат</w:t>
      </w:r>
      <w:r>
        <w:rPr>
          <w:bCs/>
          <w:sz w:val="24"/>
          <w:lang w:eastAsia="zh-CN"/>
        </w:rPr>
        <w:t xml:space="preserve">», «Қызыл </w:t>
      </w:r>
      <w:r w:rsidR="00FF3819">
        <w:rPr>
          <w:bCs/>
          <w:sz w:val="24"/>
          <w:lang w:eastAsia="zh-CN"/>
        </w:rPr>
        <w:t>сарай түсі», «Оқымыстылар тарихы</w:t>
      </w:r>
      <w:r>
        <w:rPr>
          <w:bCs/>
          <w:sz w:val="24"/>
          <w:lang w:eastAsia="zh-CN"/>
        </w:rPr>
        <w:t>»</w:t>
      </w:r>
      <w:r w:rsidR="00FF3819">
        <w:rPr>
          <w:bCs/>
          <w:sz w:val="24"/>
          <w:lang w:eastAsia="zh-CN"/>
        </w:rPr>
        <w:t>. Пэетикалық шығармалары, Ли Бай, Ду Фу</w:t>
      </w:r>
      <w:r>
        <w:rPr>
          <w:bCs/>
          <w:sz w:val="24"/>
          <w:lang w:eastAsia="zh-CN"/>
        </w:rPr>
        <w:t xml:space="preserve"> </w:t>
      </w:r>
      <w:r w:rsidR="00FF3819">
        <w:rPr>
          <w:bCs/>
          <w:sz w:val="24"/>
          <w:lang w:eastAsia="zh-CN"/>
        </w:rPr>
        <w:t>және басқалардың жыр жинақтары</w:t>
      </w:r>
      <w:r>
        <w:rPr>
          <w:bCs/>
          <w:sz w:val="24"/>
          <w:lang w:eastAsia="zh-CN"/>
        </w:rPr>
        <w:t xml:space="preserve">. </w:t>
      </w:r>
    </w:p>
    <w:p w:rsidR="00147716" w:rsidRDefault="00147716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                                      </w:t>
      </w:r>
      <w:r w:rsidR="00126BC7">
        <w:rPr>
          <w:b/>
          <w:bCs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 xml:space="preserve">     7 дәріс</w:t>
      </w:r>
    </w:p>
    <w:p w:rsidR="00DF6574" w:rsidRPr="00DF6574" w:rsidRDefault="00DF6574" w:rsidP="00DF6574">
      <w:pPr>
        <w:pStyle w:val="a7"/>
        <w:rPr>
          <w:b/>
          <w:bCs/>
          <w:sz w:val="24"/>
          <w:lang w:eastAsia="zh-CN"/>
        </w:rPr>
      </w:pPr>
      <w:r w:rsidRPr="007D397A">
        <w:rPr>
          <w:b/>
          <w:bCs/>
          <w:sz w:val="24"/>
          <w:lang w:eastAsia="zh-CN"/>
        </w:rPr>
        <w:t>Қытайдың дәстүрі білім беру жүйесі.</w:t>
      </w:r>
      <w:r>
        <w:rPr>
          <w:b/>
          <w:bCs/>
          <w:sz w:val="24"/>
          <w:lang w:eastAsia="zh-CN"/>
        </w:rPr>
        <w:t xml:space="preserve"> </w:t>
      </w:r>
      <w:r>
        <w:rPr>
          <w:bCs/>
          <w:sz w:val="24"/>
          <w:lang w:eastAsia="zh-CN"/>
        </w:rPr>
        <w:t xml:space="preserve">Қытайдың </w:t>
      </w:r>
      <w:r w:rsidR="00115C69">
        <w:rPr>
          <w:bCs/>
          <w:sz w:val="24"/>
          <w:lang w:eastAsia="zh-CN"/>
        </w:rPr>
        <w:t>ерте жане орта ғасырдағы білім беру жүйесі</w:t>
      </w:r>
      <w:r w:rsidR="002D6E42">
        <w:rPr>
          <w:bCs/>
          <w:sz w:val="24"/>
          <w:lang w:eastAsia="zh-CN"/>
        </w:rPr>
        <w:t>нің қалыптасуы мен дамуы. Таланттарды таңдау тәсілі, емтихан – конгрес қабылдау жүйесі.</w:t>
      </w:r>
    </w:p>
    <w:p w:rsidR="00DF6574" w:rsidRDefault="002D6E42" w:rsidP="00EC7025">
      <w:pPr>
        <w:pStyle w:val="a7"/>
        <w:ind w:firstLine="0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2 Модуль.</w:t>
      </w:r>
      <w:r>
        <w:rPr>
          <w:rFonts w:ascii="Times New Roman" w:hAnsi="Times New Roman"/>
          <w:bCs/>
          <w:sz w:val="24"/>
          <w:lang w:eastAsia="zh-CN"/>
        </w:rPr>
        <w:t xml:space="preserve"> </w:t>
      </w:r>
      <w:r w:rsidR="00EC7025">
        <w:rPr>
          <w:b/>
          <w:bCs/>
          <w:sz w:val="24"/>
          <w:lang w:eastAsia="zh-CN"/>
        </w:rPr>
        <w:t>Ж</w:t>
      </w:r>
      <w:r>
        <w:rPr>
          <w:b/>
          <w:bCs/>
          <w:sz w:val="24"/>
          <w:lang w:eastAsia="zh-CN"/>
        </w:rPr>
        <w:t>аңа</w:t>
      </w:r>
      <w:r w:rsidR="00EC7025">
        <w:rPr>
          <w:b/>
          <w:bCs/>
          <w:sz w:val="24"/>
          <w:lang w:eastAsia="zh-CN"/>
        </w:rPr>
        <w:t xml:space="preserve"> және қазіргі</w:t>
      </w:r>
      <w:r>
        <w:rPr>
          <w:b/>
          <w:bCs/>
          <w:sz w:val="24"/>
          <w:lang w:eastAsia="zh-CN"/>
        </w:rPr>
        <w:t xml:space="preserve"> заман мәдениеті,ғылымы мен білімі.</w:t>
      </w:r>
    </w:p>
    <w:p w:rsidR="00126BC7" w:rsidRDefault="00126BC7" w:rsidP="00126BC7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                                             8 дәріс </w:t>
      </w:r>
    </w:p>
    <w:p w:rsidR="00147716" w:rsidRDefault="00147716" w:rsidP="00147716">
      <w:pPr>
        <w:pStyle w:val="a7"/>
        <w:ind w:firstLine="0"/>
        <w:rPr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ab/>
      </w:r>
      <w:r w:rsidR="00E955F3">
        <w:rPr>
          <w:b/>
          <w:bCs/>
          <w:sz w:val="24"/>
          <w:lang w:eastAsia="zh-CN"/>
        </w:rPr>
        <w:t xml:space="preserve">ХҮІІІ ғасырдағы қытайлардың жаңа қоғамдық ойлары. </w:t>
      </w:r>
      <w:r w:rsidR="007B3ACE">
        <w:rPr>
          <w:bCs/>
          <w:sz w:val="24"/>
          <w:lang w:eastAsia="zh-CN"/>
        </w:rPr>
        <w:t xml:space="preserve">Цин империясының мәдениет саясаты. Қытай ойшылдарының жаңа идеялары. Қытай қоғамындағы өзгерістер. </w:t>
      </w:r>
      <w:r w:rsidR="005A142F">
        <w:rPr>
          <w:bCs/>
          <w:sz w:val="24"/>
          <w:lang w:eastAsia="zh-CN"/>
        </w:rPr>
        <w:lastRenderedPageBreak/>
        <w:t>Батыс мәдениетінің қытайға ықпалы. Цин империясы идеологиясындағы дискусиялар, мәдени жаңғырулар.</w:t>
      </w:r>
    </w:p>
    <w:p w:rsidR="00147716" w:rsidRDefault="00EC7025" w:rsidP="00147716">
      <w:pPr>
        <w:pStyle w:val="a7"/>
        <w:ind w:left="2832"/>
        <w:rPr>
          <w:rFonts w:ascii="Times New Roman" w:hAnsi="Times New Roman"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9</w:t>
      </w:r>
      <w:r w:rsidR="005A142F">
        <w:rPr>
          <w:b/>
          <w:bCs/>
          <w:sz w:val="24"/>
          <w:lang w:eastAsia="zh-CN"/>
        </w:rPr>
        <w:t xml:space="preserve"> </w:t>
      </w:r>
      <w:r w:rsidR="00147716">
        <w:rPr>
          <w:b/>
          <w:bCs/>
          <w:sz w:val="24"/>
          <w:lang w:eastAsia="zh-CN"/>
        </w:rPr>
        <w:t>д</w:t>
      </w:r>
      <w:r w:rsidR="005A142F">
        <w:rPr>
          <w:b/>
          <w:bCs/>
          <w:sz w:val="24"/>
          <w:lang w:eastAsia="zh-CN"/>
        </w:rPr>
        <w:t>әріс</w:t>
      </w:r>
      <w:r w:rsidR="00147716">
        <w:rPr>
          <w:b/>
          <w:bCs/>
          <w:sz w:val="24"/>
          <w:lang w:eastAsia="zh-CN"/>
        </w:rPr>
        <w:t>.</w:t>
      </w:r>
      <w:r w:rsidR="00147716">
        <w:rPr>
          <w:rFonts w:ascii="Times New Roman" w:hAnsi="Times New Roman"/>
          <w:bCs/>
          <w:sz w:val="24"/>
          <w:lang w:eastAsia="zh-CN"/>
        </w:rPr>
        <w:t xml:space="preserve"> </w:t>
      </w:r>
    </w:p>
    <w:p w:rsidR="00147716" w:rsidRDefault="00147716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ab/>
        <w:t>ХХ ғасырдың басындағы  Қытайдағы жаңа әдениет қозғалыстары.</w:t>
      </w:r>
    </w:p>
    <w:p w:rsidR="00147716" w:rsidRDefault="00147716" w:rsidP="00147716">
      <w:pPr>
        <w:pStyle w:val="a7"/>
        <w:ind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Қытайдың мәдениетіндегі жаңалықтар. Тарих ғылымы мен әдебиетіндегі өзгерістер. Жазуға реформа жүргізу қозғалысы. Мәдениет саласындағы құлдыраулар. Батыс ғылыми-техникасын аудару және таныстырулар. «Батыстан үйрену» ағымындағылардың мәдениет көзқарастары.</w:t>
      </w:r>
    </w:p>
    <w:p w:rsidR="00147716" w:rsidRDefault="00147716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                                             9 дәріс</w:t>
      </w:r>
    </w:p>
    <w:p w:rsidR="00147716" w:rsidRDefault="00147716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ab/>
        <w:t>Гоминьдан үкіметінің мәдениет саясаты және идеологиялық күрестер.</w:t>
      </w:r>
    </w:p>
    <w:p w:rsidR="00147716" w:rsidRDefault="00147716" w:rsidP="00147716">
      <w:pPr>
        <w:pStyle w:val="a7"/>
        <w:ind w:firstLine="0"/>
        <w:rPr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ab/>
      </w:r>
      <w:r>
        <w:rPr>
          <w:bCs/>
          <w:sz w:val="24"/>
          <w:lang w:eastAsia="zh-CN"/>
        </w:rPr>
        <w:t>Қытайдың қазіргі заманға қадам басуындағы әлеуметтік мәдени жағда</w:t>
      </w:r>
      <w:r w:rsidR="00861769">
        <w:rPr>
          <w:bCs/>
          <w:sz w:val="24"/>
          <w:lang w:eastAsia="zh-CN"/>
        </w:rPr>
        <w:t>й. Маркистік саяси мәдениеттің Қ</w:t>
      </w:r>
      <w:r>
        <w:rPr>
          <w:bCs/>
          <w:sz w:val="24"/>
          <w:lang w:eastAsia="zh-CN"/>
        </w:rPr>
        <w:t>ытайға таралуы. Білім берудегі жаңа бағыт. Гоминьдан үкіметінің қолданған мәдениет саясаты. Қытайдың идеологиясы саласындағы күрес</w:t>
      </w:r>
      <w:r w:rsidR="00861769">
        <w:rPr>
          <w:bCs/>
          <w:sz w:val="24"/>
          <w:lang w:eastAsia="zh-CN"/>
        </w:rPr>
        <w:t>тер</w:t>
      </w:r>
      <w:r>
        <w:rPr>
          <w:bCs/>
          <w:sz w:val="24"/>
          <w:lang w:eastAsia="zh-CN"/>
        </w:rPr>
        <w:t>.</w:t>
      </w:r>
    </w:p>
    <w:p w:rsidR="00147716" w:rsidRDefault="00147716" w:rsidP="00147716">
      <w:pPr>
        <w:pStyle w:val="a7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                              </w:t>
      </w:r>
      <w:r w:rsidR="001048FA">
        <w:rPr>
          <w:b/>
          <w:bCs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 xml:space="preserve"> 10 дәріс</w:t>
      </w:r>
    </w:p>
    <w:p w:rsidR="00147716" w:rsidRDefault="001048FA" w:rsidP="00147716">
      <w:pPr>
        <w:pStyle w:val="a7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ҚКП</w:t>
      </w:r>
      <w:r w:rsidR="00861769">
        <w:rPr>
          <w:b/>
          <w:bCs/>
          <w:sz w:val="24"/>
          <w:lang w:eastAsia="zh-CN"/>
        </w:rPr>
        <w:t>-</w:t>
      </w:r>
      <w:r>
        <w:rPr>
          <w:b/>
          <w:bCs/>
          <w:sz w:val="24"/>
          <w:lang w:eastAsia="zh-CN"/>
        </w:rPr>
        <w:t>н</w:t>
      </w:r>
      <w:r w:rsidR="00861769">
        <w:rPr>
          <w:b/>
          <w:bCs/>
          <w:sz w:val="24"/>
          <w:lang w:eastAsia="zh-CN"/>
        </w:rPr>
        <w:t>ың</w:t>
      </w:r>
      <w:r w:rsidR="00147716">
        <w:rPr>
          <w:b/>
          <w:bCs/>
          <w:sz w:val="24"/>
          <w:lang w:eastAsia="zh-CN"/>
        </w:rPr>
        <w:t xml:space="preserve"> мәдениет</w:t>
      </w:r>
      <w:r w:rsidR="00861769">
        <w:rPr>
          <w:b/>
          <w:bCs/>
          <w:sz w:val="24"/>
          <w:lang w:eastAsia="zh-CN"/>
        </w:rPr>
        <w:t xml:space="preserve"> саясаты</w:t>
      </w:r>
      <w:r w:rsidR="00147716">
        <w:rPr>
          <w:b/>
          <w:bCs/>
          <w:sz w:val="24"/>
          <w:lang w:eastAsia="zh-CN"/>
        </w:rPr>
        <w:t>.</w:t>
      </w:r>
    </w:p>
    <w:p w:rsidR="00147716" w:rsidRDefault="00944850" w:rsidP="00147716">
      <w:pPr>
        <w:pStyle w:val="a7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ҚХР-ның мәдениет саласына біртұтас мемлекеттік басқару жүйесін орнатуы</w:t>
      </w:r>
      <w:r w:rsidR="00385015">
        <w:rPr>
          <w:bCs/>
          <w:sz w:val="24"/>
          <w:lang w:eastAsia="zh-CN"/>
        </w:rPr>
        <w:t>,</w:t>
      </w:r>
      <w:r>
        <w:rPr>
          <w:bCs/>
          <w:sz w:val="24"/>
          <w:lang w:eastAsia="zh-CN"/>
        </w:rPr>
        <w:t xml:space="preserve"> </w:t>
      </w:r>
      <w:r w:rsidR="00EF3071">
        <w:rPr>
          <w:bCs/>
          <w:sz w:val="24"/>
          <w:lang w:eastAsia="zh-CN"/>
        </w:rPr>
        <w:t>мәдениет басқару жүйесі, ғылыми зерттеу жүйесі, білім беру жүйесі.</w:t>
      </w:r>
      <w:r w:rsidR="00147716">
        <w:rPr>
          <w:bCs/>
          <w:sz w:val="24"/>
          <w:lang w:eastAsia="zh-CN"/>
        </w:rPr>
        <w:t xml:space="preserve"> </w:t>
      </w:r>
      <w:r w:rsidR="001048FA">
        <w:rPr>
          <w:bCs/>
          <w:sz w:val="24"/>
          <w:lang w:eastAsia="zh-CN"/>
        </w:rPr>
        <w:t xml:space="preserve">Қытай қоғамдық ғылымдар саласының жағдайы, жаратылыстық ғылымдардың дамуы, әскери технологияның дамуы. </w:t>
      </w:r>
    </w:p>
    <w:p w:rsidR="00147716" w:rsidRDefault="00147716" w:rsidP="00147716">
      <w:pPr>
        <w:pStyle w:val="a7"/>
        <w:rPr>
          <w:bCs/>
          <w:sz w:val="24"/>
          <w:lang w:eastAsia="zh-CN"/>
        </w:rPr>
      </w:pPr>
    </w:p>
    <w:p w:rsidR="00147716" w:rsidRDefault="00147716" w:rsidP="00147716">
      <w:pPr>
        <w:pStyle w:val="a7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                               11 дәріс </w:t>
      </w:r>
    </w:p>
    <w:p w:rsidR="00147716" w:rsidRDefault="001048FA" w:rsidP="00147716">
      <w:pPr>
        <w:pStyle w:val="a7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ҚКП-ның зиялылар саясаты</w:t>
      </w:r>
      <w:r w:rsidR="00147716">
        <w:rPr>
          <w:b/>
          <w:bCs/>
          <w:sz w:val="24"/>
          <w:lang w:eastAsia="zh-CN"/>
        </w:rPr>
        <w:t xml:space="preserve">. </w:t>
      </w:r>
    </w:p>
    <w:p w:rsidR="00147716" w:rsidRDefault="001048FA" w:rsidP="00147716">
      <w:pPr>
        <w:pStyle w:val="a7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ҚКП-ның зиялыарды өзг</w:t>
      </w:r>
      <w:r w:rsidR="00944850">
        <w:rPr>
          <w:bCs/>
          <w:sz w:val="24"/>
          <w:lang w:eastAsia="zh-CN"/>
        </w:rPr>
        <w:t>ерту саясаты, саяси науқандар. «</w:t>
      </w:r>
      <w:r>
        <w:rPr>
          <w:bCs/>
          <w:sz w:val="24"/>
          <w:lang w:eastAsia="zh-CN"/>
        </w:rPr>
        <w:t xml:space="preserve">Мәдени революция» </w:t>
      </w:r>
      <w:r w:rsidR="00944850">
        <w:rPr>
          <w:bCs/>
          <w:sz w:val="24"/>
          <w:lang w:eastAsia="zh-CN"/>
        </w:rPr>
        <w:t xml:space="preserve">процесі </w:t>
      </w:r>
      <w:r>
        <w:rPr>
          <w:bCs/>
          <w:sz w:val="24"/>
          <w:lang w:eastAsia="zh-CN"/>
        </w:rPr>
        <w:t xml:space="preserve">және оның зардабы. </w:t>
      </w:r>
      <w:r w:rsidR="00944850">
        <w:rPr>
          <w:bCs/>
          <w:sz w:val="24"/>
          <w:lang w:eastAsia="zh-CN"/>
        </w:rPr>
        <w:t>Қыта</w:t>
      </w:r>
      <w:r w:rsidR="00385015">
        <w:rPr>
          <w:bCs/>
          <w:sz w:val="24"/>
          <w:lang w:eastAsia="zh-CN"/>
        </w:rPr>
        <w:t>й мәдениет жүйесіндегі дағдарыстың тереңдеуі.</w:t>
      </w:r>
    </w:p>
    <w:p w:rsidR="00147716" w:rsidRDefault="00147716" w:rsidP="00147716">
      <w:pPr>
        <w:pStyle w:val="a7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                               12 дәріс </w:t>
      </w:r>
    </w:p>
    <w:p w:rsidR="00147716" w:rsidRDefault="00385015" w:rsidP="00147716">
      <w:pPr>
        <w:pStyle w:val="a7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Қытайда Мао дәуірінің аяқтауы</w:t>
      </w:r>
      <w:r w:rsidR="00147716">
        <w:rPr>
          <w:b/>
          <w:bCs/>
          <w:sz w:val="24"/>
          <w:lang w:eastAsia="zh-CN"/>
        </w:rPr>
        <w:t xml:space="preserve"> және </w:t>
      </w:r>
      <w:r>
        <w:rPr>
          <w:b/>
          <w:bCs/>
          <w:sz w:val="24"/>
          <w:lang w:eastAsia="zh-CN"/>
        </w:rPr>
        <w:t>идеологиялық күрестер.</w:t>
      </w:r>
    </w:p>
    <w:p w:rsidR="00147716" w:rsidRDefault="00C14D3F" w:rsidP="00147716">
      <w:pPr>
        <w:pStyle w:val="a7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Мао</w:t>
      </w:r>
      <w:r w:rsidR="00147716">
        <w:rPr>
          <w:bCs/>
          <w:sz w:val="24"/>
          <w:lang w:eastAsia="zh-CN"/>
        </w:rPr>
        <w:t>-ның мәдениет са</w:t>
      </w:r>
      <w:r w:rsidR="007C11E7">
        <w:rPr>
          <w:bCs/>
          <w:sz w:val="24"/>
          <w:lang w:eastAsia="zh-CN"/>
        </w:rPr>
        <w:t>ясатының дағдарысы. Қытайдың шығар жолы туралы пікірталастар.</w:t>
      </w:r>
      <w:r w:rsidR="00147716">
        <w:rPr>
          <w:bCs/>
          <w:sz w:val="24"/>
          <w:lang w:eastAsia="zh-CN"/>
        </w:rPr>
        <w:t xml:space="preserve"> </w:t>
      </w:r>
      <w:r w:rsidR="007C11E7">
        <w:rPr>
          <w:bCs/>
          <w:sz w:val="24"/>
          <w:lang w:eastAsia="zh-CN"/>
        </w:rPr>
        <w:t>Қытайлардың идеяны азат ету қозғалысы.</w:t>
      </w:r>
    </w:p>
    <w:p w:rsidR="00147716" w:rsidRDefault="00147716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                                           13 дәріс</w:t>
      </w:r>
    </w:p>
    <w:p w:rsidR="00147716" w:rsidRDefault="007C11E7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ab/>
        <w:t>Қытайд</w:t>
      </w:r>
      <w:r w:rsidR="00147716">
        <w:rPr>
          <w:b/>
          <w:bCs/>
          <w:sz w:val="24"/>
          <w:lang w:eastAsia="zh-CN"/>
        </w:rPr>
        <w:t xml:space="preserve">ың  </w:t>
      </w:r>
      <w:r>
        <w:rPr>
          <w:b/>
          <w:bCs/>
          <w:sz w:val="24"/>
          <w:lang w:eastAsia="zh-CN"/>
        </w:rPr>
        <w:t>мәдениет саласындағы реформалар</w:t>
      </w:r>
      <w:r w:rsidR="00147716">
        <w:rPr>
          <w:b/>
          <w:bCs/>
          <w:sz w:val="24"/>
          <w:lang w:eastAsia="zh-CN"/>
        </w:rPr>
        <w:t>.</w:t>
      </w:r>
    </w:p>
    <w:p w:rsidR="00147716" w:rsidRDefault="00147716" w:rsidP="00147716">
      <w:pPr>
        <w:pStyle w:val="a7"/>
        <w:ind w:firstLine="0"/>
        <w:rPr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ab/>
      </w:r>
      <w:r w:rsidR="007350BA">
        <w:rPr>
          <w:bCs/>
          <w:sz w:val="24"/>
          <w:lang w:eastAsia="zh-CN"/>
        </w:rPr>
        <w:t>Қытайлардың ойлау жүйесіндегі өзгерістер. «Ғылым көктем»</w:t>
      </w:r>
      <w:r w:rsidR="00CC3C27">
        <w:rPr>
          <w:bCs/>
          <w:sz w:val="24"/>
          <w:lang w:eastAsia="zh-CN"/>
        </w:rPr>
        <w:t xml:space="preserve"> - ғылым саласындағы реформалар мен тың қадамдар. </w:t>
      </w:r>
      <w:r>
        <w:rPr>
          <w:bCs/>
          <w:sz w:val="24"/>
          <w:lang w:eastAsia="zh-CN"/>
        </w:rPr>
        <w:t xml:space="preserve"> Әдебиет-көркемөнер саласының жағдайы.</w:t>
      </w:r>
    </w:p>
    <w:p w:rsidR="00147716" w:rsidRDefault="00147716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                                           14 дәріс </w:t>
      </w:r>
    </w:p>
    <w:p w:rsidR="00147716" w:rsidRDefault="00CC3C27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ab/>
        <w:t>Қытайд</w:t>
      </w:r>
      <w:r w:rsidR="00147716">
        <w:rPr>
          <w:b/>
          <w:bCs/>
          <w:sz w:val="24"/>
          <w:lang w:eastAsia="zh-CN"/>
        </w:rPr>
        <w:t xml:space="preserve">ың </w:t>
      </w:r>
      <w:r>
        <w:rPr>
          <w:b/>
          <w:bCs/>
          <w:sz w:val="24"/>
          <w:lang w:eastAsia="zh-CN"/>
        </w:rPr>
        <w:t>білім беру жүйесіндегі реформалар.</w:t>
      </w:r>
    </w:p>
    <w:p w:rsidR="00147716" w:rsidRDefault="00CC3C27" w:rsidP="00147716">
      <w:pPr>
        <w:pStyle w:val="a7"/>
        <w:ind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ab/>
        <w:t xml:space="preserve">ҚКП-ның білім беру саясатындағы өзгерістер. </w:t>
      </w:r>
      <w:r w:rsidR="00147716">
        <w:rPr>
          <w:bCs/>
          <w:sz w:val="24"/>
          <w:lang w:eastAsia="zh-CN"/>
        </w:rPr>
        <w:t>Білім беру жүйесіндегі рефомалар және</w:t>
      </w:r>
      <w:r>
        <w:rPr>
          <w:bCs/>
          <w:sz w:val="24"/>
          <w:lang w:eastAsia="zh-CN"/>
        </w:rPr>
        <w:t xml:space="preserve"> оның нәтижелері. ҚХР-ның жар</w:t>
      </w:r>
      <w:r w:rsidR="00147716">
        <w:rPr>
          <w:bCs/>
          <w:sz w:val="24"/>
          <w:lang w:eastAsia="zh-CN"/>
        </w:rPr>
        <w:t>атылыстық ғылымдарды дамыту саясаты және оның жетістіктері.</w:t>
      </w:r>
    </w:p>
    <w:p w:rsidR="00147716" w:rsidRDefault="00147716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                                                            15 дәріс</w:t>
      </w:r>
    </w:p>
    <w:p w:rsidR="00147716" w:rsidRDefault="00CC3C27" w:rsidP="00147716">
      <w:pPr>
        <w:pStyle w:val="a7"/>
        <w:ind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ab/>
        <w:t>Қытай</w:t>
      </w:r>
      <w:r>
        <w:rPr>
          <w:b/>
          <w:bCs/>
          <w:sz w:val="24"/>
          <w:lang w:eastAsia="zh-CN"/>
        </w:rPr>
        <w:tab/>
        <w:t xml:space="preserve"> мәдениетінің әлемдік ықпалы</w:t>
      </w:r>
      <w:r w:rsidR="00147716">
        <w:rPr>
          <w:b/>
          <w:bCs/>
          <w:sz w:val="24"/>
          <w:lang w:eastAsia="zh-CN"/>
        </w:rPr>
        <w:t>.</w:t>
      </w:r>
    </w:p>
    <w:p w:rsidR="00147716" w:rsidRDefault="0040524E" w:rsidP="00147716">
      <w:pPr>
        <w:pStyle w:val="a7"/>
        <w:ind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ab/>
        <w:t>ҚКП</w:t>
      </w:r>
      <w:r w:rsidR="00147716">
        <w:rPr>
          <w:bCs/>
          <w:sz w:val="24"/>
          <w:lang w:eastAsia="zh-CN"/>
        </w:rPr>
        <w:t>-ның қазіргі кезде қолданып отырған мәдениет саясаты. Қоғамдық ғылымдарының қазіргі даму жағдайы және беталысы. ҚХР-дың ғылым-техниканы дамытуының басым бағыттары және әскери технология саласындағы бәсекелестіктер.</w:t>
      </w:r>
      <w:r>
        <w:rPr>
          <w:bCs/>
          <w:sz w:val="24"/>
          <w:lang w:eastAsia="zh-CN"/>
        </w:rPr>
        <w:t xml:space="preserve"> Қытай мәдениетінің әлемдік аренаға қадам басуы.</w:t>
      </w:r>
    </w:p>
    <w:p w:rsidR="00147716" w:rsidRPr="00147716" w:rsidRDefault="00147716" w:rsidP="00242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47716" w:rsidRPr="00147716" w:rsidSect="00AE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Z">
    <w:altName w:val="Times New Roman"/>
    <w:charset w:val="00"/>
    <w:family w:val="roman"/>
    <w:pitch w:val="default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23FD"/>
    <w:multiLevelType w:val="hybridMultilevel"/>
    <w:tmpl w:val="9068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32DD3"/>
    <w:multiLevelType w:val="multilevel"/>
    <w:tmpl w:val="F03E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9CF"/>
    <w:rsid w:val="000743DB"/>
    <w:rsid w:val="000F4C70"/>
    <w:rsid w:val="001048FA"/>
    <w:rsid w:val="00115C69"/>
    <w:rsid w:val="00126BC7"/>
    <w:rsid w:val="00147716"/>
    <w:rsid w:val="00242079"/>
    <w:rsid w:val="002C4A04"/>
    <w:rsid w:val="002D6E42"/>
    <w:rsid w:val="00344903"/>
    <w:rsid w:val="00385015"/>
    <w:rsid w:val="003B1080"/>
    <w:rsid w:val="003D3EB9"/>
    <w:rsid w:val="0040524E"/>
    <w:rsid w:val="00535CFD"/>
    <w:rsid w:val="005A142F"/>
    <w:rsid w:val="005F06C1"/>
    <w:rsid w:val="006429CF"/>
    <w:rsid w:val="00662EF6"/>
    <w:rsid w:val="006643F9"/>
    <w:rsid w:val="006915D1"/>
    <w:rsid w:val="006A4867"/>
    <w:rsid w:val="006D5F6F"/>
    <w:rsid w:val="007161BD"/>
    <w:rsid w:val="007350BA"/>
    <w:rsid w:val="00743FAC"/>
    <w:rsid w:val="00746C4B"/>
    <w:rsid w:val="0076202A"/>
    <w:rsid w:val="0078792E"/>
    <w:rsid w:val="007B3ACE"/>
    <w:rsid w:val="007C11E7"/>
    <w:rsid w:val="007D397A"/>
    <w:rsid w:val="00854F0F"/>
    <w:rsid w:val="008607C8"/>
    <w:rsid w:val="00861769"/>
    <w:rsid w:val="0087372C"/>
    <w:rsid w:val="008B23F4"/>
    <w:rsid w:val="008C5EEF"/>
    <w:rsid w:val="008F3E31"/>
    <w:rsid w:val="008F6E60"/>
    <w:rsid w:val="00944850"/>
    <w:rsid w:val="00984144"/>
    <w:rsid w:val="00A764BF"/>
    <w:rsid w:val="00AA63A6"/>
    <w:rsid w:val="00AE7223"/>
    <w:rsid w:val="00B17718"/>
    <w:rsid w:val="00B202D1"/>
    <w:rsid w:val="00BB01F0"/>
    <w:rsid w:val="00BC1BC1"/>
    <w:rsid w:val="00C0793D"/>
    <w:rsid w:val="00C14D3F"/>
    <w:rsid w:val="00C14FBF"/>
    <w:rsid w:val="00C75D9D"/>
    <w:rsid w:val="00CC3C27"/>
    <w:rsid w:val="00CF2DA1"/>
    <w:rsid w:val="00D31C2B"/>
    <w:rsid w:val="00D62399"/>
    <w:rsid w:val="00DB0835"/>
    <w:rsid w:val="00DB7176"/>
    <w:rsid w:val="00DF6574"/>
    <w:rsid w:val="00E722C8"/>
    <w:rsid w:val="00E955F3"/>
    <w:rsid w:val="00EC7025"/>
    <w:rsid w:val="00EF3071"/>
    <w:rsid w:val="00F275A0"/>
    <w:rsid w:val="00F4398A"/>
    <w:rsid w:val="00FF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CF"/>
  </w:style>
  <w:style w:type="paragraph" w:styleId="1">
    <w:name w:val="heading 1"/>
    <w:basedOn w:val="a"/>
    <w:link w:val="10"/>
    <w:uiPriority w:val="9"/>
    <w:qFormat/>
    <w:rsid w:val="00642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9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429CF"/>
    <w:rPr>
      <w:b/>
      <w:bCs/>
    </w:rPr>
  </w:style>
  <w:style w:type="character" w:styleId="a5">
    <w:name w:val="Hyperlink"/>
    <w:basedOn w:val="a0"/>
    <w:uiPriority w:val="99"/>
    <w:unhideWhenUsed/>
    <w:rsid w:val="006429C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429CF"/>
    <w:pPr>
      <w:ind w:left="720"/>
      <w:contextualSpacing/>
    </w:pPr>
  </w:style>
  <w:style w:type="paragraph" w:styleId="a7">
    <w:name w:val="Body Text Indent"/>
    <w:basedOn w:val="a"/>
    <w:link w:val="a8"/>
    <w:rsid w:val="00147716"/>
    <w:pPr>
      <w:spacing w:after="0" w:line="240" w:lineRule="auto"/>
      <w:ind w:firstLine="708"/>
      <w:jc w:val="both"/>
    </w:pPr>
    <w:rPr>
      <w:rFonts w:ascii="Times New Roman KZ" w:eastAsia="SimSun" w:hAnsi="Times New Roman KZ" w:cs="Times New Roman"/>
      <w:sz w:val="28"/>
      <w:szCs w:val="24"/>
      <w:lang w:val="kk-KZ" w:eastAsia="ru-RU"/>
    </w:rPr>
  </w:style>
  <w:style w:type="character" w:customStyle="1" w:styleId="a8">
    <w:name w:val="Основной текст с отступом Знак"/>
    <w:basedOn w:val="a0"/>
    <w:link w:val="a7"/>
    <w:rsid w:val="00147716"/>
    <w:rPr>
      <w:rFonts w:ascii="Times New Roman KZ" w:eastAsia="SimSun" w:hAnsi="Times New Roman KZ" w:cs="Times New Roman"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rserik</dc:creator>
  <cp:lastModifiedBy>User</cp:lastModifiedBy>
  <cp:revision>44</cp:revision>
  <dcterms:created xsi:type="dcterms:W3CDTF">2012-09-06T05:32:00Z</dcterms:created>
  <dcterms:modified xsi:type="dcterms:W3CDTF">2013-08-30T06:50:00Z</dcterms:modified>
</cp:coreProperties>
</file>